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0D" w:rsidRPr="001932A8" w:rsidRDefault="00C7060D" w:rsidP="00676356">
      <w:pPr>
        <w:jc w:val="center"/>
        <w:rPr>
          <w:b/>
          <w:sz w:val="48"/>
          <w:szCs w:val="48"/>
        </w:rPr>
      </w:pPr>
      <w:r w:rsidRPr="001932A8">
        <w:rPr>
          <w:b/>
          <w:sz w:val="48"/>
          <w:szCs w:val="48"/>
        </w:rPr>
        <w:t>Стоимость отделочных работ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1595"/>
        <w:gridCol w:w="1596"/>
      </w:tblGrid>
      <w:tr w:rsidR="00C7060D" w:rsidTr="00C7060D">
        <w:tc>
          <w:tcPr>
            <w:tcW w:w="3190" w:type="dxa"/>
          </w:tcPr>
          <w:p w:rsidR="00C7060D" w:rsidRPr="001932A8" w:rsidRDefault="00C7060D" w:rsidP="001932A8">
            <w:pPr>
              <w:jc w:val="center"/>
              <w:rPr>
                <w:sz w:val="36"/>
                <w:szCs w:val="36"/>
              </w:rPr>
            </w:pPr>
            <w:r w:rsidRPr="001932A8">
              <w:rPr>
                <w:sz w:val="36"/>
                <w:szCs w:val="36"/>
              </w:rPr>
              <w:t>Наименование работ</w:t>
            </w:r>
          </w:p>
        </w:tc>
        <w:tc>
          <w:tcPr>
            <w:tcW w:w="3190" w:type="dxa"/>
          </w:tcPr>
          <w:p w:rsidR="00C7060D" w:rsidRPr="001932A8" w:rsidRDefault="00C7060D" w:rsidP="001932A8">
            <w:pPr>
              <w:jc w:val="center"/>
              <w:rPr>
                <w:sz w:val="36"/>
                <w:szCs w:val="36"/>
              </w:rPr>
            </w:pPr>
            <w:r w:rsidRPr="001932A8">
              <w:rPr>
                <w:sz w:val="36"/>
                <w:szCs w:val="36"/>
              </w:rPr>
              <w:t>Ед. измерения</w:t>
            </w:r>
          </w:p>
        </w:tc>
        <w:tc>
          <w:tcPr>
            <w:tcW w:w="3191" w:type="dxa"/>
            <w:gridSpan w:val="2"/>
          </w:tcPr>
          <w:p w:rsidR="001932A8" w:rsidRDefault="001932A8" w:rsidP="001932A8">
            <w:pPr>
              <w:jc w:val="center"/>
              <w:rPr>
                <w:sz w:val="36"/>
                <w:szCs w:val="36"/>
              </w:rPr>
            </w:pPr>
            <w:r w:rsidRPr="001932A8">
              <w:rPr>
                <w:sz w:val="36"/>
                <w:szCs w:val="36"/>
              </w:rPr>
              <w:t>С</w:t>
            </w:r>
            <w:r w:rsidR="00C7060D" w:rsidRPr="001932A8">
              <w:rPr>
                <w:sz w:val="36"/>
                <w:szCs w:val="36"/>
              </w:rPr>
              <w:t>тоимость</w:t>
            </w:r>
          </w:p>
          <w:p w:rsidR="00C7060D" w:rsidRPr="001932A8" w:rsidRDefault="001932A8" w:rsidP="001932A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руб</w:t>
            </w:r>
            <w:proofErr w:type="spellEnd"/>
            <w:r>
              <w:rPr>
                <w:sz w:val="36"/>
                <w:szCs w:val="36"/>
              </w:rPr>
              <w:t>)</w:t>
            </w:r>
          </w:p>
        </w:tc>
      </w:tr>
      <w:tr w:rsidR="00752FCB" w:rsidTr="00C7060D">
        <w:tc>
          <w:tcPr>
            <w:tcW w:w="3190" w:type="dxa"/>
          </w:tcPr>
          <w:p w:rsidR="00752FCB" w:rsidRDefault="00752FCB">
            <w:r>
              <w:t>Удаление старых покрытий</w:t>
            </w:r>
          </w:p>
        </w:tc>
        <w:tc>
          <w:tcPr>
            <w:tcW w:w="3190" w:type="dxa"/>
          </w:tcPr>
          <w:p w:rsidR="00752FCB" w:rsidRDefault="00752FCB">
            <w:r>
              <w:t>М.кв</w:t>
            </w:r>
          </w:p>
        </w:tc>
        <w:tc>
          <w:tcPr>
            <w:tcW w:w="3191" w:type="dxa"/>
            <w:gridSpan w:val="2"/>
          </w:tcPr>
          <w:p w:rsidR="00752FCB" w:rsidRDefault="002823A9">
            <w:r>
              <w:t>50</w:t>
            </w:r>
          </w:p>
        </w:tc>
      </w:tr>
      <w:tr w:rsidR="00C7060D" w:rsidTr="00C7060D">
        <w:tc>
          <w:tcPr>
            <w:tcW w:w="3190" w:type="dxa"/>
          </w:tcPr>
          <w:p w:rsidR="00C7060D" w:rsidRDefault="00C7060D">
            <w:r>
              <w:t>грунтовка</w:t>
            </w:r>
          </w:p>
        </w:tc>
        <w:tc>
          <w:tcPr>
            <w:tcW w:w="3190" w:type="dxa"/>
          </w:tcPr>
          <w:p w:rsidR="00C7060D" w:rsidRDefault="00C7060D">
            <w:r>
              <w:t>М.кв</w:t>
            </w:r>
          </w:p>
        </w:tc>
        <w:tc>
          <w:tcPr>
            <w:tcW w:w="3191" w:type="dxa"/>
            <w:gridSpan w:val="2"/>
          </w:tcPr>
          <w:p w:rsidR="00C7060D" w:rsidRDefault="00C7060D">
            <w:r>
              <w:t>20</w:t>
            </w:r>
          </w:p>
        </w:tc>
      </w:tr>
      <w:tr w:rsidR="00C7060D" w:rsidTr="00C7060D">
        <w:tc>
          <w:tcPr>
            <w:tcW w:w="3190" w:type="dxa"/>
          </w:tcPr>
          <w:p w:rsidR="00C7060D" w:rsidRDefault="00C7060D">
            <w:r>
              <w:t>Выравнивание стен по маякам</w:t>
            </w:r>
          </w:p>
        </w:tc>
        <w:tc>
          <w:tcPr>
            <w:tcW w:w="3190" w:type="dxa"/>
          </w:tcPr>
          <w:p w:rsidR="00C7060D" w:rsidRDefault="00C7060D">
            <w:r>
              <w:t>М.кв</w:t>
            </w:r>
          </w:p>
        </w:tc>
        <w:tc>
          <w:tcPr>
            <w:tcW w:w="3191" w:type="dxa"/>
            <w:gridSpan w:val="2"/>
          </w:tcPr>
          <w:p w:rsidR="00C7060D" w:rsidRDefault="00C7060D">
            <w:r>
              <w:t>300</w:t>
            </w:r>
          </w:p>
        </w:tc>
      </w:tr>
      <w:tr w:rsidR="000B14F8" w:rsidTr="00C7060D">
        <w:tc>
          <w:tcPr>
            <w:tcW w:w="3190" w:type="dxa"/>
          </w:tcPr>
          <w:p w:rsidR="000B14F8" w:rsidRDefault="000B14F8">
            <w:r>
              <w:t>Выравнивание стен под правило</w:t>
            </w:r>
          </w:p>
        </w:tc>
        <w:tc>
          <w:tcPr>
            <w:tcW w:w="3190" w:type="dxa"/>
          </w:tcPr>
          <w:p w:rsidR="000B14F8" w:rsidRDefault="000B14F8">
            <w:r>
              <w:t>М.кв</w:t>
            </w:r>
          </w:p>
        </w:tc>
        <w:tc>
          <w:tcPr>
            <w:tcW w:w="3191" w:type="dxa"/>
            <w:gridSpan w:val="2"/>
          </w:tcPr>
          <w:p w:rsidR="000B14F8" w:rsidRDefault="000B14F8">
            <w:r>
              <w:t>200</w:t>
            </w:r>
          </w:p>
        </w:tc>
      </w:tr>
      <w:tr w:rsidR="00C7060D" w:rsidTr="00C7060D">
        <w:tc>
          <w:tcPr>
            <w:tcW w:w="3190" w:type="dxa"/>
          </w:tcPr>
          <w:p w:rsidR="00C7060D" w:rsidRDefault="00C7060D">
            <w:r>
              <w:t>Шпатлевка стен</w:t>
            </w:r>
          </w:p>
        </w:tc>
        <w:tc>
          <w:tcPr>
            <w:tcW w:w="3190" w:type="dxa"/>
          </w:tcPr>
          <w:p w:rsidR="00C7060D" w:rsidRDefault="00C7060D">
            <w:r>
              <w:t>М.кв</w:t>
            </w:r>
          </w:p>
        </w:tc>
        <w:tc>
          <w:tcPr>
            <w:tcW w:w="3191" w:type="dxa"/>
            <w:gridSpan w:val="2"/>
          </w:tcPr>
          <w:p w:rsidR="00C7060D" w:rsidRDefault="00C7060D">
            <w:r>
              <w:t>120</w:t>
            </w:r>
          </w:p>
        </w:tc>
      </w:tr>
      <w:tr w:rsidR="00C7060D" w:rsidTr="00C7060D">
        <w:tc>
          <w:tcPr>
            <w:tcW w:w="3190" w:type="dxa"/>
          </w:tcPr>
          <w:p w:rsidR="00C7060D" w:rsidRDefault="005C2E51">
            <w:r>
              <w:t>Оклейка стен</w:t>
            </w:r>
            <w:r w:rsidR="00C7060D">
              <w:t xml:space="preserve"> обо</w:t>
            </w:r>
            <w:r>
              <w:t>ями</w:t>
            </w:r>
          </w:p>
        </w:tc>
        <w:tc>
          <w:tcPr>
            <w:tcW w:w="3190" w:type="dxa"/>
          </w:tcPr>
          <w:p w:rsidR="00C7060D" w:rsidRDefault="00C7060D">
            <w:r>
              <w:t>М.кв</w:t>
            </w:r>
          </w:p>
        </w:tc>
        <w:tc>
          <w:tcPr>
            <w:tcW w:w="3191" w:type="dxa"/>
            <w:gridSpan w:val="2"/>
          </w:tcPr>
          <w:p w:rsidR="00C7060D" w:rsidRDefault="00C7060D">
            <w:r>
              <w:t>1</w:t>
            </w:r>
            <w:r w:rsidR="0064798D">
              <w:t>50</w:t>
            </w:r>
          </w:p>
        </w:tc>
      </w:tr>
      <w:tr w:rsidR="00C7060D" w:rsidTr="00C7060D">
        <w:tc>
          <w:tcPr>
            <w:tcW w:w="3190" w:type="dxa"/>
          </w:tcPr>
          <w:p w:rsidR="00C7060D" w:rsidRDefault="00C7060D">
            <w:r>
              <w:t>Багет потолочный с покраской</w:t>
            </w:r>
          </w:p>
        </w:tc>
        <w:tc>
          <w:tcPr>
            <w:tcW w:w="3190" w:type="dxa"/>
          </w:tcPr>
          <w:p w:rsidR="00C7060D" w:rsidRDefault="005C2E51">
            <w:r>
              <w:t>М.п.</w:t>
            </w:r>
          </w:p>
        </w:tc>
        <w:tc>
          <w:tcPr>
            <w:tcW w:w="3191" w:type="dxa"/>
            <w:gridSpan w:val="2"/>
          </w:tcPr>
          <w:p w:rsidR="00C7060D" w:rsidRDefault="00C7060D">
            <w:r>
              <w:t>150</w:t>
            </w:r>
          </w:p>
        </w:tc>
      </w:tr>
      <w:tr w:rsidR="00C7060D" w:rsidTr="00C7060D">
        <w:tc>
          <w:tcPr>
            <w:tcW w:w="3190" w:type="dxa"/>
          </w:tcPr>
          <w:p w:rsidR="00C7060D" w:rsidRDefault="0025212B">
            <w:r>
              <w:t>Плинтус (ПВХ)</w:t>
            </w:r>
          </w:p>
        </w:tc>
        <w:tc>
          <w:tcPr>
            <w:tcW w:w="3190" w:type="dxa"/>
          </w:tcPr>
          <w:p w:rsidR="00C7060D" w:rsidRDefault="005C2E51">
            <w:r>
              <w:t>М.п.</w:t>
            </w:r>
          </w:p>
        </w:tc>
        <w:tc>
          <w:tcPr>
            <w:tcW w:w="3191" w:type="dxa"/>
            <w:gridSpan w:val="2"/>
          </w:tcPr>
          <w:p w:rsidR="00C7060D" w:rsidRDefault="0025212B">
            <w:r>
              <w:t>50</w:t>
            </w:r>
          </w:p>
        </w:tc>
      </w:tr>
      <w:tr w:rsidR="00E7043B" w:rsidTr="00C7060D">
        <w:tc>
          <w:tcPr>
            <w:tcW w:w="3190" w:type="dxa"/>
          </w:tcPr>
          <w:p w:rsidR="00E7043B" w:rsidRDefault="00E7043B">
            <w:r>
              <w:t>Плинтус (шпон)</w:t>
            </w:r>
          </w:p>
        </w:tc>
        <w:tc>
          <w:tcPr>
            <w:tcW w:w="3190" w:type="dxa"/>
          </w:tcPr>
          <w:p w:rsidR="00E7043B" w:rsidRDefault="005C2E51">
            <w:r>
              <w:t>М.п.</w:t>
            </w:r>
          </w:p>
        </w:tc>
        <w:tc>
          <w:tcPr>
            <w:tcW w:w="3191" w:type="dxa"/>
            <w:gridSpan w:val="2"/>
          </w:tcPr>
          <w:p w:rsidR="00E7043B" w:rsidRDefault="00E7043B">
            <w:r>
              <w:t>150</w:t>
            </w:r>
          </w:p>
        </w:tc>
      </w:tr>
      <w:tr w:rsidR="00C7060D" w:rsidTr="00C7060D">
        <w:tc>
          <w:tcPr>
            <w:tcW w:w="3190" w:type="dxa"/>
          </w:tcPr>
          <w:p w:rsidR="00C7060D" w:rsidRDefault="0025212B">
            <w:r>
              <w:t>Выравнивание потолков</w:t>
            </w:r>
          </w:p>
        </w:tc>
        <w:tc>
          <w:tcPr>
            <w:tcW w:w="3190" w:type="dxa"/>
          </w:tcPr>
          <w:p w:rsidR="00C7060D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C7060D" w:rsidRDefault="0025212B">
            <w:r>
              <w:t>300</w:t>
            </w:r>
          </w:p>
        </w:tc>
      </w:tr>
      <w:tr w:rsidR="0025212B" w:rsidTr="00C7060D">
        <w:tc>
          <w:tcPr>
            <w:tcW w:w="3190" w:type="dxa"/>
          </w:tcPr>
          <w:p w:rsidR="0025212B" w:rsidRDefault="000B14F8">
            <w:r>
              <w:t>Шпатлевка</w:t>
            </w:r>
            <w:r w:rsidR="0025212B">
              <w:t xml:space="preserve"> потолков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25212B">
            <w:r>
              <w:t>140</w:t>
            </w:r>
          </w:p>
        </w:tc>
      </w:tr>
      <w:tr w:rsidR="0025212B" w:rsidTr="00C7060D">
        <w:tc>
          <w:tcPr>
            <w:tcW w:w="3190" w:type="dxa"/>
          </w:tcPr>
          <w:p w:rsidR="0025212B" w:rsidRDefault="0025212B">
            <w:r>
              <w:t>Покраска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25212B">
            <w:r>
              <w:t>80</w:t>
            </w:r>
          </w:p>
        </w:tc>
      </w:tr>
      <w:tr w:rsidR="0025212B" w:rsidTr="00C7060D">
        <w:tc>
          <w:tcPr>
            <w:tcW w:w="3190" w:type="dxa"/>
          </w:tcPr>
          <w:p w:rsidR="0025212B" w:rsidRDefault="0025212B">
            <w:r>
              <w:t>Выравнивание пола по маякам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25212B">
            <w:r>
              <w:t>300</w:t>
            </w:r>
          </w:p>
        </w:tc>
      </w:tr>
      <w:tr w:rsidR="0025212B" w:rsidTr="00C7060D">
        <w:tc>
          <w:tcPr>
            <w:tcW w:w="3190" w:type="dxa"/>
          </w:tcPr>
          <w:p w:rsidR="0025212B" w:rsidRDefault="0025212B">
            <w:r>
              <w:t>Наливной пол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25212B">
            <w:r>
              <w:t>180</w:t>
            </w:r>
          </w:p>
        </w:tc>
      </w:tr>
      <w:tr w:rsidR="0025212B" w:rsidTr="00C7060D">
        <w:tc>
          <w:tcPr>
            <w:tcW w:w="3190" w:type="dxa"/>
          </w:tcPr>
          <w:p w:rsidR="0025212B" w:rsidRDefault="0025212B">
            <w:r>
              <w:t>Укладка линолеума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25212B">
            <w:r>
              <w:t>100</w:t>
            </w:r>
          </w:p>
        </w:tc>
      </w:tr>
      <w:tr w:rsidR="0064798D" w:rsidTr="00C7060D">
        <w:tc>
          <w:tcPr>
            <w:tcW w:w="3190" w:type="dxa"/>
          </w:tcPr>
          <w:p w:rsidR="0064798D" w:rsidRDefault="0064798D">
            <w:r>
              <w:t>Укладка линолеума с приклеиванием</w:t>
            </w:r>
          </w:p>
        </w:tc>
        <w:tc>
          <w:tcPr>
            <w:tcW w:w="3190" w:type="dxa"/>
          </w:tcPr>
          <w:p w:rsidR="0064798D" w:rsidRDefault="0064798D">
            <w:r>
              <w:t>М.кв</w:t>
            </w:r>
          </w:p>
        </w:tc>
        <w:tc>
          <w:tcPr>
            <w:tcW w:w="3191" w:type="dxa"/>
            <w:gridSpan w:val="2"/>
          </w:tcPr>
          <w:p w:rsidR="0064798D" w:rsidRDefault="0064798D">
            <w:r>
              <w:t>250</w:t>
            </w:r>
          </w:p>
        </w:tc>
      </w:tr>
      <w:tr w:rsidR="0025212B" w:rsidTr="00C7060D">
        <w:tc>
          <w:tcPr>
            <w:tcW w:w="3190" w:type="dxa"/>
          </w:tcPr>
          <w:p w:rsidR="0025212B" w:rsidRDefault="0025212B">
            <w:r>
              <w:t>Укладка ламината</w:t>
            </w:r>
            <w:r w:rsidR="00752FCB">
              <w:t xml:space="preserve"> с подложкой</w:t>
            </w:r>
          </w:p>
        </w:tc>
        <w:tc>
          <w:tcPr>
            <w:tcW w:w="3190" w:type="dxa"/>
          </w:tcPr>
          <w:p w:rsidR="0025212B" w:rsidRDefault="0025212B">
            <w:r>
              <w:t>М.кв</w:t>
            </w:r>
          </w:p>
        </w:tc>
        <w:tc>
          <w:tcPr>
            <w:tcW w:w="3191" w:type="dxa"/>
            <w:gridSpan w:val="2"/>
          </w:tcPr>
          <w:p w:rsidR="0025212B" w:rsidRDefault="00752FCB">
            <w:r>
              <w:t>240</w:t>
            </w:r>
          </w:p>
        </w:tc>
      </w:tr>
      <w:tr w:rsidR="00824BFB" w:rsidTr="00C7060D">
        <w:tc>
          <w:tcPr>
            <w:tcW w:w="3190" w:type="dxa"/>
          </w:tcPr>
          <w:p w:rsidR="00824BFB" w:rsidRDefault="00824BFB">
            <w:r>
              <w:t>Укладка плитки (кафель, керамогранит)</w:t>
            </w:r>
          </w:p>
        </w:tc>
        <w:tc>
          <w:tcPr>
            <w:tcW w:w="3190" w:type="dxa"/>
          </w:tcPr>
          <w:p w:rsidR="00824BFB" w:rsidRDefault="00824BFB">
            <w:r>
              <w:t>М.кв</w:t>
            </w:r>
          </w:p>
        </w:tc>
        <w:tc>
          <w:tcPr>
            <w:tcW w:w="3191" w:type="dxa"/>
            <w:gridSpan w:val="2"/>
          </w:tcPr>
          <w:p w:rsidR="00824BFB" w:rsidRDefault="00824BFB">
            <w:r>
              <w:t>600</w:t>
            </w:r>
          </w:p>
        </w:tc>
      </w:tr>
      <w:tr w:rsidR="00824BFB" w:rsidTr="00C7060D">
        <w:tc>
          <w:tcPr>
            <w:tcW w:w="3190" w:type="dxa"/>
          </w:tcPr>
          <w:p w:rsidR="00824BFB" w:rsidRDefault="00216967">
            <w:r>
              <w:t xml:space="preserve"> Установка сантехники</w:t>
            </w:r>
          </w:p>
        </w:tc>
        <w:tc>
          <w:tcPr>
            <w:tcW w:w="3190" w:type="dxa"/>
          </w:tcPr>
          <w:p w:rsidR="00824BFB" w:rsidRDefault="00216967">
            <w:r>
              <w:t>Ед</w:t>
            </w:r>
          </w:p>
        </w:tc>
        <w:tc>
          <w:tcPr>
            <w:tcW w:w="3191" w:type="dxa"/>
            <w:gridSpan w:val="2"/>
          </w:tcPr>
          <w:p w:rsidR="00824BFB" w:rsidRDefault="0064798D">
            <w:r>
              <w:t>15</w:t>
            </w:r>
            <w:r w:rsidR="00216967">
              <w:t>00</w:t>
            </w:r>
          </w:p>
        </w:tc>
      </w:tr>
      <w:tr w:rsidR="0064798D" w:rsidTr="0064798D">
        <w:trPr>
          <w:trHeight w:val="333"/>
        </w:trPr>
        <w:tc>
          <w:tcPr>
            <w:tcW w:w="3190" w:type="dxa"/>
            <w:vMerge w:val="restart"/>
          </w:tcPr>
          <w:p w:rsidR="0064798D" w:rsidRDefault="0064798D">
            <w:r>
              <w:t>Монтаж  гипсокартона на м/</w:t>
            </w:r>
            <w:proofErr w:type="gramStart"/>
            <w:r>
              <w:t>к</w:t>
            </w:r>
            <w:proofErr w:type="gramEnd"/>
            <w:r>
              <w:t>:</w:t>
            </w:r>
          </w:p>
          <w:p w:rsidR="0064798D" w:rsidRDefault="0064798D">
            <w:r>
              <w:t xml:space="preserve">Фальшстена </w:t>
            </w:r>
          </w:p>
          <w:p w:rsidR="0064798D" w:rsidRDefault="0064798D">
            <w:r>
              <w:t>Перегородка</w:t>
            </w:r>
          </w:p>
          <w:p w:rsidR="0064798D" w:rsidRDefault="0064798D">
            <w:r>
              <w:t>Потолок</w:t>
            </w:r>
          </w:p>
        </w:tc>
        <w:tc>
          <w:tcPr>
            <w:tcW w:w="3190" w:type="dxa"/>
            <w:vMerge w:val="restart"/>
          </w:tcPr>
          <w:p w:rsidR="0064798D" w:rsidRDefault="0064798D">
            <w:r>
              <w:t>М.кв</w:t>
            </w:r>
          </w:p>
        </w:tc>
        <w:tc>
          <w:tcPr>
            <w:tcW w:w="1595" w:type="dxa"/>
          </w:tcPr>
          <w:p w:rsidR="0064798D" w:rsidRDefault="0064798D">
            <w:r>
              <w:t>1 слой</w:t>
            </w:r>
          </w:p>
        </w:tc>
        <w:tc>
          <w:tcPr>
            <w:tcW w:w="1596" w:type="dxa"/>
          </w:tcPr>
          <w:p w:rsidR="0064798D" w:rsidRDefault="0064798D">
            <w:r>
              <w:t>2 слоя</w:t>
            </w:r>
          </w:p>
        </w:tc>
      </w:tr>
      <w:tr w:rsidR="0064798D" w:rsidTr="003B71DB">
        <w:trPr>
          <w:trHeight w:val="540"/>
        </w:trPr>
        <w:tc>
          <w:tcPr>
            <w:tcW w:w="3190" w:type="dxa"/>
            <w:vMerge/>
          </w:tcPr>
          <w:p w:rsidR="0064798D" w:rsidRDefault="0064798D"/>
        </w:tc>
        <w:tc>
          <w:tcPr>
            <w:tcW w:w="3190" w:type="dxa"/>
            <w:vMerge/>
          </w:tcPr>
          <w:p w:rsidR="0064798D" w:rsidRDefault="0064798D"/>
        </w:tc>
        <w:tc>
          <w:tcPr>
            <w:tcW w:w="1595" w:type="dxa"/>
          </w:tcPr>
          <w:p w:rsidR="0064798D" w:rsidRDefault="0064798D">
            <w:r>
              <w:t>300</w:t>
            </w:r>
          </w:p>
          <w:p w:rsidR="0064798D" w:rsidRDefault="0064798D">
            <w:r>
              <w:t>450</w:t>
            </w:r>
          </w:p>
          <w:p w:rsidR="0064798D" w:rsidRDefault="0064798D">
            <w:r>
              <w:t>350</w:t>
            </w:r>
          </w:p>
        </w:tc>
        <w:tc>
          <w:tcPr>
            <w:tcW w:w="1596" w:type="dxa"/>
          </w:tcPr>
          <w:p w:rsidR="0064798D" w:rsidRDefault="0064798D">
            <w:r>
              <w:t>400</w:t>
            </w:r>
          </w:p>
          <w:p w:rsidR="0064798D" w:rsidRDefault="0064798D">
            <w:r>
              <w:t>550</w:t>
            </w:r>
          </w:p>
          <w:p w:rsidR="0064798D" w:rsidRDefault="0064798D">
            <w:r>
              <w:t>450</w:t>
            </w:r>
          </w:p>
        </w:tc>
      </w:tr>
      <w:tr w:rsidR="00216967" w:rsidTr="00C7060D">
        <w:tc>
          <w:tcPr>
            <w:tcW w:w="3190" w:type="dxa"/>
          </w:tcPr>
          <w:p w:rsidR="00216967" w:rsidRDefault="00216967">
            <w:r>
              <w:t>Установка  розеток, выключателей</w:t>
            </w:r>
          </w:p>
        </w:tc>
        <w:tc>
          <w:tcPr>
            <w:tcW w:w="3190" w:type="dxa"/>
          </w:tcPr>
          <w:p w:rsidR="00216967" w:rsidRDefault="00216967">
            <w:proofErr w:type="gramStart"/>
            <w:r>
              <w:t>Шт</w:t>
            </w:r>
            <w:proofErr w:type="gramEnd"/>
          </w:p>
        </w:tc>
        <w:tc>
          <w:tcPr>
            <w:tcW w:w="3191" w:type="dxa"/>
            <w:gridSpan w:val="2"/>
          </w:tcPr>
          <w:p w:rsidR="00216967" w:rsidRDefault="00216967">
            <w:r>
              <w:t>150</w:t>
            </w:r>
          </w:p>
        </w:tc>
      </w:tr>
      <w:tr w:rsidR="00E7043B" w:rsidTr="00C7060D">
        <w:tc>
          <w:tcPr>
            <w:tcW w:w="3190" w:type="dxa"/>
          </w:tcPr>
          <w:p w:rsidR="00E7043B" w:rsidRDefault="00E7043B">
            <w:r>
              <w:t xml:space="preserve"> Осветительные приборы</w:t>
            </w:r>
            <w:r w:rsidR="00676356">
              <w:t>:</w:t>
            </w:r>
          </w:p>
          <w:p w:rsidR="00676356" w:rsidRDefault="00676356">
            <w:r>
              <w:t>Точечные светильники</w:t>
            </w:r>
          </w:p>
          <w:p w:rsidR="00676356" w:rsidRDefault="00676356">
            <w:r>
              <w:t>Бра, светильники</w:t>
            </w:r>
          </w:p>
          <w:p w:rsidR="00676356" w:rsidRDefault="00676356">
            <w:r>
              <w:t>Люстра</w:t>
            </w:r>
          </w:p>
        </w:tc>
        <w:tc>
          <w:tcPr>
            <w:tcW w:w="3190" w:type="dxa"/>
          </w:tcPr>
          <w:p w:rsidR="00E7043B" w:rsidRDefault="00E7043B"/>
          <w:p w:rsidR="00676356" w:rsidRDefault="00676356">
            <w:proofErr w:type="gramStart"/>
            <w:r>
              <w:t>Шт</w:t>
            </w:r>
            <w:proofErr w:type="gramEnd"/>
          </w:p>
          <w:p w:rsidR="00676356" w:rsidRDefault="00676356">
            <w:proofErr w:type="gramStart"/>
            <w:r>
              <w:t>Шт</w:t>
            </w:r>
            <w:proofErr w:type="gramEnd"/>
          </w:p>
          <w:p w:rsidR="00676356" w:rsidRDefault="00676356">
            <w:proofErr w:type="gramStart"/>
            <w:r>
              <w:t>Шт</w:t>
            </w:r>
            <w:proofErr w:type="gramEnd"/>
          </w:p>
        </w:tc>
        <w:tc>
          <w:tcPr>
            <w:tcW w:w="3191" w:type="dxa"/>
            <w:gridSpan w:val="2"/>
          </w:tcPr>
          <w:p w:rsidR="00E7043B" w:rsidRDefault="00E7043B"/>
          <w:p w:rsidR="00676356" w:rsidRDefault="00676356">
            <w:r>
              <w:t>150</w:t>
            </w:r>
          </w:p>
          <w:p w:rsidR="00676356" w:rsidRDefault="00676356">
            <w:r>
              <w:t>250</w:t>
            </w:r>
          </w:p>
          <w:p w:rsidR="00676356" w:rsidRDefault="00676356">
            <w:r>
              <w:t>500-1000</w:t>
            </w:r>
          </w:p>
        </w:tc>
      </w:tr>
      <w:tr w:rsidR="00752FCB" w:rsidTr="00C7060D">
        <w:tc>
          <w:tcPr>
            <w:tcW w:w="3190" w:type="dxa"/>
          </w:tcPr>
          <w:p w:rsidR="00752FCB" w:rsidRDefault="00752FCB">
            <w:r>
              <w:t xml:space="preserve">Утепление балконов/лоджий (утеплитель, штукатурка, сетка, </w:t>
            </w:r>
            <w:r w:rsidR="005C2E51">
              <w:t>шпатлевка</w:t>
            </w:r>
            <w:r>
              <w:t>/декоративная штукатурка)</w:t>
            </w:r>
          </w:p>
        </w:tc>
        <w:tc>
          <w:tcPr>
            <w:tcW w:w="3190" w:type="dxa"/>
          </w:tcPr>
          <w:p w:rsidR="00752FCB" w:rsidRDefault="00752FCB">
            <w:r>
              <w:t>М.кв</w:t>
            </w:r>
          </w:p>
        </w:tc>
        <w:tc>
          <w:tcPr>
            <w:tcW w:w="3191" w:type="dxa"/>
            <w:gridSpan w:val="2"/>
          </w:tcPr>
          <w:p w:rsidR="00752FCB" w:rsidRDefault="00752FCB">
            <w:r>
              <w:t>750</w:t>
            </w:r>
          </w:p>
        </w:tc>
      </w:tr>
      <w:tr w:rsidR="000B14F8" w:rsidTr="00C7060D">
        <w:tc>
          <w:tcPr>
            <w:tcW w:w="3190" w:type="dxa"/>
          </w:tcPr>
          <w:p w:rsidR="000B14F8" w:rsidRDefault="000B14F8">
            <w:r>
              <w:t>Установка межкомнатных дверей</w:t>
            </w:r>
          </w:p>
        </w:tc>
        <w:tc>
          <w:tcPr>
            <w:tcW w:w="3190" w:type="dxa"/>
          </w:tcPr>
          <w:p w:rsidR="000B14F8" w:rsidRDefault="000B14F8">
            <w:proofErr w:type="gramStart"/>
            <w:r>
              <w:t>Шт</w:t>
            </w:r>
            <w:proofErr w:type="gramEnd"/>
          </w:p>
        </w:tc>
        <w:tc>
          <w:tcPr>
            <w:tcW w:w="3191" w:type="dxa"/>
            <w:gridSpan w:val="2"/>
          </w:tcPr>
          <w:p w:rsidR="000B14F8" w:rsidRDefault="0064798D">
            <w:r>
              <w:t>15</w:t>
            </w:r>
            <w:r w:rsidR="000B14F8">
              <w:t>00</w:t>
            </w:r>
          </w:p>
        </w:tc>
      </w:tr>
      <w:tr w:rsidR="00F52EF1" w:rsidTr="00C7060D">
        <w:tc>
          <w:tcPr>
            <w:tcW w:w="3190" w:type="dxa"/>
          </w:tcPr>
          <w:p w:rsidR="00F52EF1" w:rsidRDefault="00F52EF1">
            <w:r>
              <w:t>Отделка откосов шириной до 50 см (штукатурка, шпатлевка, покраска)</w:t>
            </w:r>
          </w:p>
        </w:tc>
        <w:tc>
          <w:tcPr>
            <w:tcW w:w="3190" w:type="dxa"/>
          </w:tcPr>
          <w:p w:rsidR="00F52EF1" w:rsidRDefault="00F52EF1">
            <w:r>
              <w:t>М/</w:t>
            </w:r>
            <w:r w:rsidR="005C2E51">
              <w:t>п.</w:t>
            </w:r>
          </w:p>
        </w:tc>
        <w:tc>
          <w:tcPr>
            <w:tcW w:w="3191" w:type="dxa"/>
            <w:gridSpan w:val="2"/>
          </w:tcPr>
          <w:p w:rsidR="00F52EF1" w:rsidRDefault="00F52EF1">
            <w:r>
              <w:t>300</w:t>
            </w:r>
          </w:p>
        </w:tc>
      </w:tr>
      <w:tr w:rsidR="00F52EF1" w:rsidTr="00C7060D">
        <w:tc>
          <w:tcPr>
            <w:tcW w:w="3190" w:type="dxa"/>
          </w:tcPr>
          <w:p w:rsidR="00F52EF1" w:rsidRDefault="00F52EF1">
            <w:r>
              <w:t>Установка подоконников ПВХ</w:t>
            </w:r>
          </w:p>
        </w:tc>
        <w:tc>
          <w:tcPr>
            <w:tcW w:w="3190" w:type="dxa"/>
          </w:tcPr>
          <w:p w:rsidR="00F52EF1" w:rsidRDefault="00F52EF1">
            <w:r>
              <w:t>М/</w:t>
            </w:r>
            <w:r w:rsidR="005C2E51">
              <w:t>п.</w:t>
            </w:r>
          </w:p>
        </w:tc>
        <w:tc>
          <w:tcPr>
            <w:tcW w:w="3191" w:type="dxa"/>
            <w:gridSpan w:val="2"/>
          </w:tcPr>
          <w:p w:rsidR="00F52EF1" w:rsidRDefault="00666EE1">
            <w:r>
              <w:t>150</w:t>
            </w:r>
          </w:p>
        </w:tc>
      </w:tr>
      <w:tr w:rsidR="00666EE1" w:rsidTr="00C7060D">
        <w:tc>
          <w:tcPr>
            <w:tcW w:w="3190" w:type="dxa"/>
          </w:tcPr>
          <w:p w:rsidR="00666EE1" w:rsidRDefault="00666EE1">
            <w:r>
              <w:t>Мон</w:t>
            </w:r>
            <w:r w:rsidR="00A56D6A">
              <w:t>таж электропроводки:</w:t>
            </w:r>
          </w:p>
          <w:p w:rsidR="00A56D6A" w:rsidRDefault="00A56D6A">
            <w:r>
              <w:t xml:space="preserve">  С штроблением</w:t>
            </w:r>
          </w:p>
          <w:p w:rsidR="00A56D6A" w:rsidRDefault="00A56D6A">
            <w:r>
              <w:t xml:space="preserve">  Без штробления</w:t>
            </w:r>
          </w:p>
          <w:p w:rsidR="00A56D6A" w:rsidRDefault="00A56D6A">
            <w:r>
              <w:lastRenderedPageBreak/>
              <w:t xml:space="preserve">  Установка монтажной коробки</w:t>
            </w:r>
          </w:p>
        </w:tc>
        <w:tc>
          <w:tcPr>
            <w:tcW w:w="3190" w:type="dxa"/>
          </w:tcPr>
          <w:p w:rsidR="00666EE1" w:rsidRDefault="00666EE1"/>
          <w:p w:rsidR="00A56D6A" w:rsidRDefault="00A56D6A">
            <w:r>
              <w:t>М/</w:t>
            </w:r>
            <w:r w:rsidR="005C2E51">
              <w:t>п.</w:t>
            </w:r>
          </w:p>
          <w:p w:rsidR="00A56D6A" w:rsidRDefault="00A56D6A">
            <w:r>
              <w:t>М/</w:t>
            </w:r>
            <w:r w:rsidR="005C2E51">
              <w:t>п.</w:t>
            </w:r>
          </w:p>
          <w:p w:rsidR="00A56D6A" w:rsidRDefault="00A56D6A"/>
          <w:p w:rsidR="00A56D6A" w:rsidRDefault="00A56D6A">
            <w:proofErr w:type="gramStart"/>
            <w:r>
              <w:t>Шт</w:t>
            </w:r>
            <w:proofErr w:type="gramEnd"/>
          </w:p>
        </w:tc>
        <w:tc>
          <w:tcPr>
            <w:tcW w:w="3191" w:type="dxa"/>
            <w:gridSpan w:val="2"/>
          </w:tcPr>
          <w:p w:rsidR="00666EE1" w:rsidRDefault="00666EE1"/>
          <w:p w:rsidR="00A56D6A" w:rsidRDefault="00A56D6A">
            <w:r>
              <w:t>150</w:t>
            </w:r>
          </w:p>
          <w:p w:rsidR="00A56D6A" w:rsidRDefault="00A56D6A">
            <w:r>
              <w:t>80</w:t>
            </w:r>
          </w:p>
          <w:p w:rsidR="00A56D6A" w:rsidRDefault="00A56D6A"/>
          <w:p w:rsidR="00A56D6A" w:rsidRDefault="00A56D6A">
            <w:r>
              <w:t>200-250</w:t>
            </w:r>
          </w:p>
        </w:tc>
      </w:tr>
      <w:tr w:rsidR="00E7043B" w:rsidTr="00C7060D">
        <w:tc>
          <w:tcPr>
            <w:tcW w:w="3190" w:type="dxa"/>
          </w:tcPr>
          <w:p w:rsidR="00E7043B" w:rsidRDefault="00E7043B">
            <w:r>
              <w:lastRenderedPageBreak/>
              <w:t xml:space="preserve">Монтаж водопровода </w:t>
            </w:r>
            <w:r w:rsidR="005C2E51">
              <w:t>п.</w:t>
            </w:r>
            <w:r>
              <w:t>/</w:t>
            </w:r>
            <w:r w:rsidR="005C2E51">
              <w:t>п.</w:t>
            </w:r>
            <w:r>
              <w:t xml:space="preserve"> (</w:t>
            </w:r>
            <w:proofErr w:type="gramStart"/>
            <w:r>
              <w:t>сан/узел</w:t>
            </w:r>
            <w:proofErr w:type="gramEnd"/>
            <w:r>
              <w:t>, кухня)</w:t>
            </w:r>
          </w:p>
        </w:tc>
        <w:tc>
          <w:tcPr>
            <w:tcW w:w="3190" w:type="dxa"/>
          </w:tcPr>
          <w:p w:rsidR="00E7043B" w:rsidRDefault="00E7043B"/>
        </w:tc>
        <w:tc>
          <w:tcPr>
            <w:tcW w:w="3191" w:type="dxa"/>
            <w:gridSpan w:val="2"/>
          </w:tcPr>
          <w:p w:rsidR="00E7043B" w:rsidRDefault="00E7043B">
            <w:r>
              <w:t>5000</w:t>
            </w:r>
          </w:p>
        </w:tc>
      </w:tr>
      <w:tr w:rsidR="00E7043B" w:rsidTr="00C7060D">
        <w:tc>
          <w:tcPr>
            <w:tcW w:w="3190" w:type="dxa"/>
          </w:tcPr>
          <w:p w:rsidR="00E7043B" w:rsidRDefault="00E7043B">
            <w:r>
              <w:t xml:space="preserve">Монтаж водопровода </w:t>
            </w:r>
            <w:r w:rsidR="005C2E51">
              <w:t>п.</w:t>
            </w:r>
            <w:r>
              <w:t>/</w:t>
            </w:r>
            <w:r w:rsidR="005C2E51">
              <w:t>п.</w:t>
            </w:r>
            <w:r>
              <w:t xml:space="preserve">  в штробу (</w:t>
            </w:r>
            <w:proofErr w:type="gramStart"/>
            <w:r>
              <w:t>сан/узел</w:t>
            </w:r>
            <w:proofErr w:type="gramEnd"/>
            <w:r>
              <w:t>, кухня)</w:t>
            </w:r>
          </w:p>
        </w:tc>
        <w:tc>
          <w:tcPr>
            <w:tcW w:w="3190" w:type="dxa"/>
          </w:tcPr>
          <w:p w:rsidR="00E7043B" w:rsidRDefault="00E7043B"/>
        </w:tc>
        <w:tc>
          <w:tcPr>
            <w:tcW w:w="3191" w:type="dxa"/>
            <w:gridSpan w:val="2"/>
          </w:tcPr>
          <w:p w:rsidR="00E7043B" w:rsidRDefault="00E7043B">
            <w:r>
              <w:t>7000</w:t>
            </w:r>
          </w:p>
        </w:tc>
      </w:tr>
    </w:tbl>
    <w:p w:rsidR="00C50609" w:rsidRDefault="00C50609"/>
    <w:sectPr w:rsidR="00C50609" w:rsidSect="00C5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0D"/>
    <w:rsid w:val="000B14F8"/>
    <w:rsid w:val="001932A8"/>
    <w:rsid w:val="00216967"/>
    <w:rsid w:val="0025212B"/>
    <w:rsid w:val="002823A9"/>
    <w:rsid w:val="00536F6F"/>
    <w:rsid w:val="005C2E51"/>
    <w:rsid w:val="0064798D"/>
    <w:rsid w:val="00666EE1"/>
    <w:rsid w:val="00676356"/>
    <w:rsid w:val="00752FCB"/>
    <w:rsid w:val="00824BFB"/>
    <w:rsid w:val="008D1B55"/>
    <w:rsid w:val="009971B6"/>
    <w:rsid w:val="00A56D6A"/>
    <w:rsid w:val="00C50609"/>
    <w:rsid w:val="00C7060D"/>
    <w:rsid w:val="00E7043B"/>
    <w:rsid w:val="00F5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2015-02-25T09:18:00Z</dcterms:created>
  <dcterms:modified xsi:type="dcterms:W3CDTF">2015-05-30T17:57:00Z</dcterms:modified>
</cp:coreProperties>
</file>